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9E4ED" w14:textId="77777777" w:rsidR="00694960" w:rsidRPr="00363D24" w:rsidRDefault="00000000">
      <w:pPr>
        <w:spacing w:after="40"/>
        <w:rPr>
          <w:rFonts w:ascii="Source Sans Pro" w:hAnsi="Source Sans Pro"/>
        </w:rPr>
      </w:pPr>
      <w:r w:rsidRPr="00363D24">
        <w:rPr>
          <w:rFonts w:ascii="Source Sans Pro" w:hAnsi="Source Sans Pro"/>
          <w:b/>
          <w:bCs/>
          <w:color w:val="063744"/>
          <w:sz w:val="40"/>
          <w:szCs w:val="40"/>
        </w:rPr>
        <w:t>COMPETITIVE BATTLE CARD</w:t>
      </w:r>
    </w:p>
    <w:p w14:paraId="5F7031A3" w14:textId="77777777" w:rsidR="00694960" w:rsidRPr="00363D24" w:rsidRDefault="00000000">
      <w:pPr>
        <w:pBdr>
          <w:bottom w:val="single" w:sz="8" w:space="1" w:color="00A9E0"/>
        </w:pBdr>
        <w:spacing w:after="200"/>
        <w:rPr>
          <w:rFonts w:ascii="Source Sans Pro" w:hAnsi="Source Sans Pro"/>
        </w:rPr>
      </w:pPr>
      <w:r w:rsidRPr="00363D24">
        <w:rPr>
          <w:rFonts w:ascii="Source Sans Pro" w:hAnsi="Source Sans Pro"/>
          <w:i/>
          <w:iCs/>
          <w:color w:val="78797B"/>
          <w:sz w:val="24"/>
          <w:szCs w:val="24"/>
        </w:rPr>
        <w:t xml:space="preserve">Your </w:t>
      </w:r>
      <w:proofErr w:type="gramStart"/>
      <w:r w:rsidRPr="00363D24">
        <w:rPr>
          <w:rFonts w:ascii="Source Sans Pro" w:hAnsi="Source Sans Pro"/>
          <w:i/>
          <w:iCs/>
          <w:color w:val="78797B"/>
          <w:sz w:val="24"/>
          <w:szCs w:val="24"/>
        </w:rPr>
        <w:t>Company  vs.</w:t>
      </w:r>
      <w:proofErr w:type="gramEnd"/>
      <w:r w:rsidRPr="00363D24">
        <w:rPr>
          <w:rFonts w:ascii="Source Sans Pro" w:hAnsi="Source Sans Pro"/>
          <w:i/>
          <w:iCs/>
          <w:color w:val="78797B"/>
          <w:sz w:val="24"/>
          <w:szCs w:val="24"/>
        </w:rPr>
        <w:t xml:space="preserve">  [Competitor </w:t>
      </w:r>
      <w:proofErr w:type="gramStart"/>
      <w:r w:rsidRPr="00363D24">
        <w:rPr>
          <w:rFonts w:ascii="Source Sans Pro" w:hAnsi="Source Sans Pro"/>
          <w:i/>
          <w:iCs/>
          <w:color w:val="78797B"/>
          <w:sz w:val="24"/>
          <w:szCs w:val="24"/>
        </w:rPr>
        <w:t>Name]</w:t>
      </w:r>
      <w:r w:rsidRPr="00363D24">
        <w:rPr>
          <w:rFonts w:ascii="Source Sans Pro" w:hAnsi="Source Sans Pro"/>
          <w:color w:val="919091"/>
          <w:sz w:val="18"/>
          <w:szCs w:val="18"/>
        </w:rPr>
        <w:t xml:space="preserve">   </w:t>
      </w:r>
      <w:proofErr w:type="gramEnd"/>
      <w:r w:rsidRPr="00363D24">
        <w:rPr>
          <w:rFonts w:ascii="Source Sans Pro" w:hAnsi="Source Sans Pro"/>
          <w:color w:val="919091"/>
          <w:sz w:val="18"/>
          <w:szCs w:val="18"/>
        </w:rPr>
        <w:t xml:space="preserve">       Last updated: [Month </w:t>
      </w:r>
      <w:proofErr w:type="gramStart"/>
      <w:r w:rsidRPr="00363D24">
        <w:rPr>
          <w:rFonts w:ascii="Source Sans Pro" w:hAnsi="Source Sans Pro"/>
          <w:color w:val="919091"/>
          <w:sz w:val="18"/>
          <w:szCs w:val="18"/>
        </w:rPr>
        <w:t xml:space="preserve">Year]   </w:t>
      </w:r>
      <w:proofErr w:type="gramEnd"/>
      <w:r w:rsidRPr="00363D24">
        <w:rPr>
          <w:rFonts w:ascii="Source Sans Pro" w:hAnsi="Source Sans Pro"/>
          <w:color w:val="919091"/>
          <w:sz w:val="18"/>
          <w:szCs w:val="18"/>
        </w:rPr>
        <w:t xml:space="preserve">  Owner: [Name / Team]</w:t>
      </w:r>
    </w:p>
    <w:tbl>
      <w:tblPr>
        <w:tblStyle w:val="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3120"/>
        <w:gridCol w:w="3120"/>
      </w:tblGrid>
      <w:tr w:rsidR="00694960" w:rsidRPr="00363D24" w14:paraId="52C04ABF" w14:textId="77777777">
        <w:trPr>
          <w:tblHeader/>
        </w:trPr>
        <w:tc>
          <w:tcPr>
            <w:tcW w:w="9360" w:type="dxa"/>
            <w:gridSpan w:val="3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063744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E2D1660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FFFFFF"/>
              </w:rPr>
              <w:t>AT A GLANCE</w:t>
            </w:r>
          </w:p>
        </w:tc>
      </w:tr>
      <w:tr w:rsidR="00694960" w:rsidRPr="00363D24" w14:paraId="6F043844" w14:textId="77777777"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99D6EA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600748D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063744"/>
                <w:sz w:val="20"/>
                <w:szCs w:val="20"/>
              </w:rPr>
              <w:t>Best fit for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99D6EA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A842608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063744"/>
                <w:sz w:val="20"/>
                <w:szCs w:val="20"/>
              </w:rPr>
              <w:t>Their best fit for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99D6EA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AB3CE75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063744"/>
                <w:sz w:val="20"/>
                <w:szCs w:val="20"/>
              </w:rPr>
              <w:t>Key differentiator</w:t>
            </w:r>
          </w:p>
        </w:tc>
      </w:tr>
      <w:tr w:rsidR="00694960" w:rsidRPr="00363D24" w14:paraId="54174910" w14:textId="77777777"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0FEF79C6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[Who you serve best — role, company size, use case]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711F5826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[Who they tend to win with]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EAF7FB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5A85A4FC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[The one reason you win when you win]</w:t>
            </w:r>
          </w:p>
        </w:tc>
      </w:tr>
    </w:tbl>
    <w:p w14:paraId="1C5ACBC6" w14:textId="77777777" w:rsidR="00694960" w:rsidRPr="00363D24" w:rsidRDefault="00694960">
      <w:pPr>
        <w:spacing w:after="200"/>
        <w:rPr>
          <w:rFonts w:ascii="Source Sans Pro" w:hAnsi="Source Sans Pro"/>
        </w:rPr>
      </w:pPr>
    </w:p>
    <w:tbl>
      <w:tblPr>
        <w:tblStyle w:val="a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3120"/>
        <w:gridCol w:w="3120"/>
      </w:tblGrid>
      <w:tr w:rsidR="00694960" w:rsidRPr="00363D24" w14:paraId="04028A9D" w14:textId="77777777">
        <w:tc>
          <w:tcPr>
            <w:tcW w:w="9360" w:type="dxa"/>
            <w:gridSpan w:val="3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063744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248200D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FFFFFF"/>
              </w:rPr>
              <w:t>HOW WE'RE DIFFERENT</w:t>
            </w:r>
          </w:p>
        </w:tc>
      </w:tr>
      <w:tr w:rsidR="00694960" w:rsidRPr="00363D24" w14:paraId="1BF3FAF9" w14:textId="77777777"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99D6EA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708C4E1F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063744"/>
                <w:sz w:val="20"/>
                <w:szCs w:val="20"/>
              </w:rPr>
              <w:t>Feature / Capability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99D6EA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19DF817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063744"/>
                <w:sz w:val="20"/>
                <w:szCs w:val="20"/>
              </w:rPr>
              <w:t>Us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99D6EA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4437BDF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063744"/>
                <w:sz w:val="20"/>
                <w:szCs w:val="20"/>
              </w:rPr>
              <w:t>Them</w:t>
            </w:r>
          </w:p>
        </w:tc>
      </w:tr>
      <w:tr w:rsidR="00694960" w:rsidRPr="00363D24" w14:paraId="678B05BA" w14:textId="77777777"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79EFD794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[e.g. Implementation time]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012E40A8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[Your answer — be specific]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EAF7FB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6673121E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[Their answer — be honest]</w:t>
            </w:r>
          </w:p>
        </w:tc>
      </w:tr>
      <w:tr w:rsidR="00694960" w:rsidRPr="00363D24" w14:paraId="08164659" w14:textId="77777777"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5B67AD66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[e.g. Pricing model]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3374136C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[Your answer]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EAF7FB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0719E942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[Their answer]</w:t>
            </w:r>
          </w:p>
        </w:tc>
      </w:tr>
      <w:tr w:rsidR="00694960" w:rsidRPr="00363D24" w14:paraId="403D621C" w14:textId="77777777"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59956EBD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[e.g. Integrations]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54C64185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[Your answer]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EAF7FB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54CC64A1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[Their answer]</w:t>
            </w:r>
          </w:p>
        </w:tc>
      </w:tr>
      <w:tr w:rsidR="00694960" w:rsidRPr="00363D24" w14:paraId="674326B0" w14:textId="77777777"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0DE99C0C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[e.g. Support model]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561443F6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[Your answer]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EAF7FB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628018C5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[Their answer]</w:t>
            </w:r>
          </w:p>
        </w:tc>
      </w:tr>
      <w:tr w:rsidR="00694960" w:rsidRPr="00363D24" w14:paraId="15B0E1E2" w14:textId="77777777"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16302813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[Add more rows as needed]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507E173A" w14:textId="77777777" w:rsidR="00694960" w:rsidRPr="00363D24" w:rsidRDefault="00694960">
            <w:pPr>
              <w:rPr>
                <w:rFonts w:ascii="Source Sans Pro" w:hAnsi="Source Sans Pro"/>
              </w:rPr>
            </w:pP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EAF7FB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104DDA00" w14:textId="77777777" w:rsidR="00694960" w:rsidRPr="00363D24" w:rsidRDefault="00694960">
            <w:pPr>
              <w:rPr>
                <w:rFonts w:ascii="Source Sans Pro" w:hAnsi="Source Sans Pro"/>
              </w:rPr>
            </w:pPr>
          </w:p>
        </w:tc>
      </w:tr>
    </w:tbl>
    <w:p w14:paraId="3DD65133" w14:textId="77777777" w:rsidR="00694960" w:rsidRPr="00363D24" w:rsidRDefault="00694960">
      <w:pPr>
        <w:spacing w:after="200"/>
        <w:rPr>
          <w:rFonts w:ascii="Source Sans Pro" w:hAnsi="Source Sans Pro"/>
        </w:rPr>
      </w:pPr>
    </w:p>
    <w:tbl>
      <w:tblPr>
        <w:tblStyle w:val="a1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680"/>
      </w:tblGrid>
      <w:tr w:rsidR="00694960" w:rsidRPr="00363D24" w14:paraId="3327FD40" w14:textId="77777777">
        <w:tc>
          <w:tcPr>
            <w:tcW w:w="9360" w:type="dxa"/>
            <w:gridSpan w:val="2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063744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1F5F0E9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FFFFFF"/>
              </w:rPr>
              <w:t>OBJECTION HANDLING</w:t>
            </w:r>
          </w:p>
        </w:tc>
      </w:tr>
      <w:tr w:rsidR="00694960" w:rsidRPr="00363D24" w14:paraId="610A89BE" w14:textId="77777777"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99D6EA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202B5B97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063744"/>
                <w:sz w:val="20"/>
                <w:szCs w:val="20"/>
              </w:rPr>
              <w:t>When a prospect says...</w:t>
            </w:r>
          </w:p>
        </w:tc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99D6EA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A657371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063744"/>
                <w:sz w:val="20"/>
                <w:szCs w:val="20"/>
              </w:rPr>
              <w:t>You say...</w:t>
            </w:r>
          </w:p>
        </w:tc>
      </w:tr>
      <w:tr w:rsidR="00694960" w:rsidRPr="00363D24" w14:paraId="36467A81" w14:textId="77777777"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6C533A1A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"[Competitor] is cheaper."</w:t>
            </w:r>
          </w:p>
        </w:tc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EAF7FB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4FE8EFDB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[Acknowledge, then reframe around total cost, ROI, or hidden fees. Include a specific example if you have one.]</w:t>
            </w:r>
          </w:p>
        </w:tc>
      </w:tr>
      <w:tr w:rsidR="00694960" w:rsidRPr="00363D24" w14:paraId="42DF190C" w14:textId="77777777"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48D66774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"We already use [Competitor] and switching seems risky."</w:t>
            </w:r>
          </w:p>
        </w:tc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EAF7FB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644B96A5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[Address switching cost directly. Do you offer migration support? A trial? Reference a customer who switched successfully.]</w:t>
            </w:r>
          </w:p>
        </w:tc>
      </w:tr>
      <w:tr w:rsidR="00694960" w:rsidRPr="00363D24" w14:paraId="322F382D" w14:textId="77777777"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03D0CACA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"[Competitor] has [specific feature] that you don't."</w:t>
            </w:r>
          </w:p>
        </w:tc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EAF7FB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7C004A4C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[Be honest. Is it on your roadmap? Is it truly needed for their use case? Reframe to what matters most for them.]</w:t>
            </w:r>
          </w:p>
        </w:tc>
      </w:tr>
      <w:tr w:rsidR="00694960" w:rsidRPr="00363D24" w14:paraId="20197DA7" w14:textId="77777777"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588AE5D8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"[Add the objection your reps hear most]"</w:t>
            </w:r>
          </w:p>
        </w:tc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EAF7FB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63A084F4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[Response]</w:t>
            </w:r>
          </w:p>
        </w:tc>
      </w:tr>
    </w:tbl>
    <w:p w14:paraId="0CF6308F" w14:textId="77777777" w:rsidR="00694960" w:rsidRPr="00363D24" w:rsidRDefault="00694960">
      <w:pPr>
        <w:spacing w:after="200"/>
        <w:rPr>
          <w:rFonts w:ascii="Source Sans Pro" w:hAnsi="Source Sans Pro"/>
        </w:rPr>
      </w:pPr>
    </w:p>
    <w:tbl>
      <w:tblPr>
        <w:tblStyle w:val="a2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680"/>
      </w:tblGrid>
      <w:tr w:rsidR="00694960" w:rsidRPr="00363D24" w14:paraId="47DF805A" w14:textId="77777777">
        <w:tc>
          <w:tcPr>
            <w:tcW w:w="9360" w:type="dxa"/>
            <w:gridSpan w:val="2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063744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BB19CF6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FFFFFF"/>
              </w:rPr>
              <w:t>LANDMINES TO PLANT</w:t>
            </w:r>
          </w:p>
        </w:tc>
      </w:tr>
      <w:tr w:rsidR="00694960" w:rsidRPr="00363D24" w14:paraId="4F0179F4" w14:textId="77777777">
        <w:tc>
          <w:tcPr>
            <w:tcW w:w="9360" w:type="dxa"/>
            <w:gridSpan w:val="2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80" w:type="dxa"/>
              <w:left w:w="150" w:type="dxa"/>
              <w:bottom w:w="80" w:type="dxa"/>
              <w:right w:w="150" w:type="dxa"/>
            </w:tcMar>
          </w:tcPr>
          <w:p w14:paraId="644BE79E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i/>
                <w:iCs/>
                <w:color w:val="78797B"/>
                <w:sz w:val="18"/>
                <w:szCs w:val="18"/>
              </w:rPr>
              <w:t xml:space="preserve">Questions to </w:t>
            </w:r>
            <w:proofErr w:type="gramStart"/>
            <w:r w:rsidRPr="00363D24">
              <w:rPr>
                <w:rFonts w:ascii="Source Sans Pro" w:hAnsi="Source Sans Pro"/>
                <w:i/>
                <w:iCs/>
                <w:color w:val="78797B"/>
                <w:sz w:val="18"/>
                <w:szCs w:val="18"/>
              </w:rPr>
              <w:t>ask</w:t>
            </w:r>
            <w:proofErr w:type="gramEnd"/>
            <w:r w:rsidRPr="00363D24">
              <w:rPr>
                <w:rFonts w:ascii="Source Sans Pro" w:hAnsi="Source Sans Pro"/>
                <w:i/>
                <w:iCs/>
                <w:color w:val="78797B"/>
                <w:sz w:val="18"/>
                <w:szCs w:val="18"/>
              </w:rPr>
              <w:t xml:space="preserve"> </w:t>
            </w:r>
            <w:proofErr w:type="gramStart"/>
            <w:r w:rsidRPr="00363D24">
              <w:rPr>
                <w:rFonts w:ascii="Source Sans Pro" w:hAnsi="Source Sans Pro"/>
                <w:i/>
                <w:iCs/>
                <w:color w:val="78797B"/>
                <w:sz w:val="18"/>
                <w:szCs w:val="18"/>
              </w:rPr>
              <w:t>that</w:t>
            </w:r>
            <w:proofErr w:type="gramEnd"/>
            <w:r w:rsidRPr="00363D24">
              <w:rPr>
                <w:rFonts w:ascii="Source Sans Pro" w:hAnsi="Source Sans Pro"/>
                <w:i/>
                <w:iCs/>
                <w:color w:val="78797B"/>
                <w:sz w:val="18"/>
                <w:szCs w:val="18"/>
              </w:rPr>
              <w:t xml:space="preserve"> surface weaknesses in the competitor's offering without directly attacking them.</w:t>
            </w:r>
          </w:p>
        </w:tc>
      </w:tr>
      <w:tr w:rsidR="00694960" w:rsidRPr="00363D24" w14:paraId="5A6F63AD" w14:textId="77777777"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99D6EA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6B07284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063744"/>
                <w:sz w:val="20"/>
                <w:szCs w:val="20"/>
              </w:rPr>
              <w:t>Ask discovery questions like...</w:t>
            </w:r>
          </w:p>
        </w:tc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99D6EA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A25E282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063744"/>
                <w:sz w:val="20"/>
                <w:szCs w:val="20"/>
              </w:rPr>
              <w:t>Why it matters</w:t>
            </w:r>
          </w:p>
        </w:tc>
      </w:tr>
      <w:tr w:rsidR="00694960" w:rsidRPr="00363D24" w14:paraId="0AD31031" w14:textId="77777777"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7E4FC480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"How do you currently handle [X process]?"</w:t>
            </w:r>
          </w:p>
        </w:tc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EAF7FB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55326ED7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[Surfaces a known gap in their product]</w:t>
            </w:r>
          </w:p>
        </w:tc>
      </w:tr>
      <w:tr w:rsidR="00694960" w:rsidRPr="00363D24" w14:paraId="39C1E9A2" w14:textId="77777777"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5E20D25C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lastRenderedPageBreak/>
              <w:t>"What happens when you need to scale beyond [X]?"</w:t>
            </w:r>
          </w:p>
        </w:tc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EAF7FB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2C32F3DB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[Competitor has known scaling limitations]</w:t>
            </w:r>
          </w:p>
        </w:tc>
      </w:tr>
      <w:tr w:rsidR="00694960" w:rsidRPr="00363D24" w14:paraId="0C87FFDF" w14:textId="77777777"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5F2CB3DB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"How responsive has support been when something breaks?"</w:t>
            </w:r>
          </w:p>
        </w:tc>
        <w:tc>
          <w:tcPr>
            <w:tcW w:w="468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EAF7FB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50FCC7C0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[Competitor support is a common complaint point]</w:t>
            </w:r>
          </w:p>
        </w:tc>
      </w:tr>
    </w:tbl>
    <w:p w14:paraId="586FCFCC" w14:textId="77777777" w:rsidR="00694960" w:rsidRPr="00363D24" w:rsidRDefault="00694960">
      <w:pPr>
        <w:spacing w:after="200"/>
        <w:rPr>
          <w:rFonts w:ascii="Source Sans Pro" w:hAnsi="Source Sans Pro"/>
        </w:rPr>
      </w:pPr>
    </w:p>
    <w:tbl>
      <w:tblPr>
        <w:tblStyle w:val="a3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3120"/>
        <w:gridCol w:w="3120"/>
      </w:tblGrid>
      <w:tr w:rsidR="00694960" w:rsidRPr="00363D24" w14:paraId="5B38C222" w14:textId="77777777">
        <w:tc>
          <w:tcPr>
            <w:tcW w:w="9360" w:type="dxa"/>
            <w:gridSpan w:val="3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063744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483B161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FFFFFF"/>
              </w:rPr>
              <w:t>PROOF POINTS</w:t>
            </w:r>
          </w:p>
        </w:tc>
      </w:tr>
      <w:tr w:rsidR="00694960" w:rsidRPr="00363D24" w14:paraId="125EDAF5" w14:textId="77777777"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99D6EA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2B7C81C6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063744"/>
                <w:sz w:val="20"/>
                <w:szCs w:val="20"/>
              </w:rPr>
              <w:t>Customer story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99D6EA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28B403A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063744"/>
                <w:sz w:val="20"/>
                <w:szCs w:val="20"/>
              </w:rPr>
              <w:t>Stat or data point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99D6EA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32BCCDC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b/>
                <w:bCs/>
                <w:color w:val="063744"/>
                <w:sz w:val="20"/>
                <w:szCs w:val="20"/>
              </w:rPr>
              <w:t>Asset to send</w:t>
            </w:r>
          </w:p>
        </w:tc>
      </w:tr>
      <w:tr w:rsidR="00694960" w:rsidRPr="00363D24" w14:paraId="33AAB65B" w14:textId="77777777"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5C02A3F9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[Customer name / industry]: [One-sentence result]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6C595F6C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[e.g. 3x faster implementation than industry average]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EAF7FB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3BAE9584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[Link to case study, one-pager, or video]</w:t>
            </w:r>
          </w:p>
        </w:tc>
      </w:tr>
      <w:tr w:rsidR="00694960" w:rsidRPr="00363D24" w14:paraId="7DB15C2C" w14:textId="77777777"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37228CE3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[Add another]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FFFFFF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4383B369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[Add another]</w:t>
            </w:r>
          </w:p>
        </w:tc>
        <w:tc>
          <w:tcPr>
            <w:tcW w:w="3120" w:type="dxa"/>
            <w:tcBorders>
              <w:top w:val="single" w:sz="4" w:space="0" w:color="919091"/>
              <w:left w:val="single" w:sz="4" w:space="0" w:color="919091"/>
              <w:bottom w:val="single" w:sz="4" w:space="0" w:color="919091"/>
              <w:right w:val="single" w:sz="4" w:space="0" w:color="919091"/>
            </w:tcBorders>
            <w:shd w:val="clear" w:color="auto" w:fill="EAF7FB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2E869FE8" w14:textId="77777777" w:rsidR="00694960" w:rsidRPr="00363D24" w:rsidRDefault="00000000">
            <w:pPr>
              <w:rPr>
                <w:rFonts w:ascii="Source Sans Pro" w:hAnsi="Source Sans Pro"/>
              </w:rPr>
            </w:pPr>
            <w:r w:rsidRPr="00363D24">
              <w:rPr>
                <w:rFonts w:ascii="Source Sans Pro" w:hAnsi="Source Sans Pro"/>
                <w:color w:val="0A1315"/>
                <w:sz w:val="20"/>
                <w:szCs w:val="20"/>
              </w:rPr>
              <w:t>[Add another]</w:t>
            </w:r>
          </w:p>
        </w:tc>
      </w:tr>
    </w:tbl>
    <w:p w14:paraId="1829FC79" w14:textId="77777777" w:rsidR="00694960" w:rsidRPr="00363D24" w:rsidRDefault="00694960">
      <w:pPr>
        <w:spacing w:after="200"/>
        <w:rPr>
          <w:rFonts w:ascii="Source Sans Pro" w:hAnsi="Source Sans Pro"/>
        </w:rPr>
      </w:pPr>
    </w:p>
    <w:p w14:paraId="1DC7646F" w14:textId="77777777" w:rsidR="00694960" w:rsidRDefault="00000000">
      <w:pPr>
        <w:pBdr>
          <w:top w:val="single" w:sz="4" w:space="1" w:color="00A9E0"/>
        </w:pBdr>
        <w:spacing w:before="160"/>
      </w:pPr>
      <w:r w:rsidRPr="00363D24">
        <w:rPr>
          <w:rFonts w:ascii="Source Sans Pro" w:hAnsi="Source Sans Pro"/>
          <w:i/>
          <w:iCs/>
          <w:color w:val="78797B"/>
          <w:sz w:val="16"/>
          <w:szCs w:val="16"/>
        </w:rPr>
        <w:t>Internal use only. Do not share with prospe</w:t>
      </w:r>
      <w:r>
        <w:rPr>
          <w:i/>
          <w:iCs/>
          <w:color w:val="78797B"/>
          <w:sz w:val="16"/>
          <w:szCs w:val="16"/>
        </w:rPr>
        <w:t xml:space="preserve">cts.  </w:t>
      </w:r>
      <w:proofErr w:type="gramStart"/>
      <w:r>
        <w:rPr>
          <w:i/>
          <w:iCs/>
          <w:color w:val="78797B"/>
          <w:sz w:val="16"/>
          <w:szCs w:val="16"/>
        </w:rPr>
        <w:t>|  Questions</w:t>
      </w:r>
      <w:proofErr w:type="gramEnd"/>
      <w:r>
        <w:rPr>
          <w:i/>
          <w:iCs/>
          <w:color w:val="78797B"/>
          <w:sz w:val="16"/>
          <w:szCs w:val="16"/>
        </w:rPr>
        <w:t xml:space="preserve"> or updates? Contact [marketing@yourcompany.com]</w:t>
      </w:r>
    </w:p>
    <w:sectPr w:rsidR="00694960">
      <w:pgSz w:w="12240" w:h="15840"/>
      <w:pgMar w:top="1080" w:right="1080" w:bottom="108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B101DFE-2420-471A-9DFF-8592D3B13C3A}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7AFEBDC-CAA8-4430-A217-0B22F2712E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95FBA6A-99DE-4E67-A4F1-D3DB365DAD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960"/>
    <w:rsid w:val="00363D24"/>
    <w:rsid w:val="003D441F"/>
    <w:rsid w:val="0069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02A14"/>
  <w15:docId w15:val="{102F0B83-ADDA-4C0D-BC20-41E3B8486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after="160"/>
      <w:outlineLvl w:val="0"/>
    </w:pPr>
    <w:rPr>
      <w:b/>
      <w:bCs/>
      <w:color w:val="1E3A5F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ToHXiYdZ2+7UuVzHcRjK96Dk3w==">CgMxLjA4AHIhMW9UUnhPYUdJSzNhZThsUzdfWHN6NTE0T0JScTdfZWVX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305</Words>
  <Characters>1742</Characters>
  <Application>Microsoft Office Word</Application>
  <DocSecurity>0</DocSecurity>
  <Lines>14</Lines>
  <Paragraphs>4</Paragraphs>
  <ScaleCrop>false</ScaleCrop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Amber Maechler</cp:lastModifiedBy>
  <cp:revision>2</cp:revision>
  <dcterms:created xsi:type="dcterms:W3CDTF">2026-06-23T21:47:00Z</dcterms:created>
  <dcterms:modified xsi:type="dcterms:W3CDTF">2026-06-23T21:47:00Z</dcterms:modified>
</cp:coreProperties>
</file>